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5B" w:rsidRPr="00092F5B" w:rsidRDefault="00092F5B" w:rsidP="00092F5B">
      <w:pPr>
        <w:rPr>
          <w:u w:val="single"/>
        </w:rPr>
      </w:pPr>
      <w:r w:rsidRPr="00092F5B">
        <w:rPr>
          <w:u w:val="single"/>
        </w:rPr>
        <w:t>Presseinfo Showcase MI5</w:t>
      </w:r>
    </w:p>
    <w:p w:rsidR="00092F5B" w:rsidRDefault="00092F5B" w:rsidP="00092F5B"/>
    <w:p w:rsidR="00092F5B" w:rsidRPr="00092F5B" w:rsidRDefault="00092F5B" w:rsidP="00092F5B">
      <w:pPr>
        <w:rPr>
          <w:b/>
          <w:sz w:val="36"/>
          <w:szCs w:val="36"/>
        </w:rPr>
      </w:pPr>
      <w:r w:rsidRPr="00092F5B">
        <w:rPr>
          <w:b/>
          <w:sz w:val="36"/>
          <w:szCs w:val="36"/>
        </w:rPr>
        <w:t xml:space="preserve">Systems Engineering </w:t>
      </w:r>
      <w:r>
        <w:rPr>
          <w:b/>
          <w:sz w:val="36"/>
          <w:szCs w:val="36"/>
        </w:rPr>
        <w:t>als Challenge geht weiter…</w:t>
      </w:r>
    </w:p>
    <w:p w:rsidR="008A7A73" w:rsidRDefault="00092F5B" w:rsidP="00092F5B">
      <w:pPr>
        <w:rPr>
          <w:b/>
        </w:rPr>
      </w:pPr>
      <w:r w:rsidRPr="00092F5B">
        <w:rPr>
          <w:b/>
        </w:rPr>
        <w:t>D</w:t>
      </w:r>
      <w:r>
        <w:rPr>
          <w:b/>
        </w:rPr>
        <w:t xml:space="preserve">er </w:t>
      </w:r>
      <w:r w:rsidRPr="00092F5B">
        <w:rPr>
          <w:b/>
        </w:rPr>
        <w:t xml:space="preserve">„Showcase MI5“ </w:t>
      </w:r>
      <w:r>
        <w:rPr>
          <w:b/>
        </w:rPr>
        <w:t xml:space="preserve">hat </w:t>
      </w:r>
      <w:r w:rsidRPr="00092F5B">
        <w:rPr>
          <w:b/>
        </w:rPr>
        <w:t xml:space="preserve">auf der Messe SPS/IPC/DRIVES </w:t>
      </w:r>
      <w:r w:rsidR="008A7A73">
        <w:rPr>
          <w:b/>
        </w:rPr>
        <w:t xml:space="preserve">neue Anhänger und Aktivisten hinzu gewonnen. </w:t>
      </w:r>
      <w:r w:rsidR="008A7A73" w:rsidRPr="008A7A73">
        <w:rPr>
          <w:b/>
        </w:rPr>
        <w:t xml:space="preserve">Achtzehn Jungingenieure </w:t>
      </w:r>
      <w:r w:rsidR="008A7A73">
        <w:rPr>
          <w:b/>
        </w:rPr>
        <w:t xml:space="preserve">demonstrierten Besuchern und Ausstellern die Vorzüge eines interdisziplinären </w:t>
      </w:r>
      <w:r w:rsidRPr="00092F5B">
        <w:rPr>
          <w:b/>
        </w:rPr>
        <w:t>Systems Engineering</w:t>
      </w:r>
      <w:r w:rsidR="008A7A73">
        <w:rPr>
          <w:b/>
        </w:rPr>
        <w:t xml:space="preserve">s, das in der Industrie Schule machen wird. Diverse Unternehmen zeigten ihre Bereitschaft, den </w:t>
      </w:r>
      <w:r w:rsidR="00A11B1E">
        <w:rPr>
          <w:b/>
        </w:rPr>
        <w:t xml:space="preserve">internationalen </w:t>
      </w:r>
      <w:r w:rsidR="008A7A73">
        <w:rPr>
          <w:b/>
        </w:rPr>
        <w:t xml:space="preserve">„Showcase MI5“ zu unterstützen – sei es auf Produktebene im Sponsoring oder themenorientiert zu ausgewählten Engineering-Kapiteln, die auf Komponenten- oder Systemebene </w:t>
      </w:r>
      <w:r w:rsidR="00A11B1E">
        <w:rPr>
          <w:b/>
        </w:rPr>
        <w:t>Studenten und Industrie effizient zusammen bringen.</w:t>
      </w:r>
      <w:r w:rsidR="008A7A73">
        <w:rPr>
          <w:b/>
        </w:rPr>
        <w:t xml:space="preserve"> </w:t>
      </w:r>
    </w:p>
    <w:p w:rsidR="008A7A73" w:rsidRDefault="008A7A73" w:rsidP="00092F5B">
      <w:pPr>
        <w:rPr>
          <w:b/>
        </w:rPr>
      </w:pPr>
    </w:p>
    <w:p w:rsidR="00092F5B" w:rsidRPr="00092F5B" w:rsidRDefault="008A7A73" w:rsidP="00092F5B">
      <w:pPr>
        <w:rPr>
          <w:i/>
        </w:rPr>
      </w:pPr>
      <w:r>
        <w:rPr>
          <w:i/>
        </w:rPr>
        <w:t>München</w:t>
      </w:r>
      <w:r w:rsidR="00092F5B" w:rsidRPr="00092F5B">
        <w:rPr>
          <w:i/>
        </w:rPr>
        <w:t xml:space="preserve">, </w:t>
      </w:r>
      <w:r>
        <w:rPr>
          <w:i/>
        </w:rPr>
        <w:t>Januar 2015</w:t>
      </w:r>
    </w:p>
    <w:p w:rsidR="004908FC" w:rsidRDefault="00A11B1E" w:rsidP="004908FC">
      <w:r>
        <w:t xml:space="preserve">„Cocktails mixen und Keks-Sandwiches legen“ </w:t>
      </w:r>
      <w:r w:rsidR="002163EE">
        <w:t>sind</w:t>
      </w:r>
      <w:r>
        <w:t xml:space="preserve"> kein s</w:t>
      </w:r>
      <w:r w:rsidR="004908FC">
        <w:t>tudentisches</w:t>
      </w:r>
      <w:r>
        <w:t xml:space="preserve"> </w:t>
      </w:r>
      <w:r w:rsidR="004908FC">
        <w:t xml:space="preserve">Bastelprojekt, sondern </w:t>
      </w:r>
      <w:r>
        <w:t>eine reale</w:t>
      </w:r>
      <w:r w:rsidR="004908FC">
        <w:t xml:space="preserve"> Industrieapplikation</w:t>
      </w:r>
      <w:r>
        <w:t xml:space="preserve">. </w:t>
      </w:r>
      <w:r w:rsidR="00D47846">
        <w:t xml:space="preserve">Auf dem Stand der ITQ GmbH lockten die MI5-Studenten mit einem dynamischen Demonstrator die Interessierten an, die sich ein in Anlehnung an ein real beauftragtes Projekt aus der Nahrungsmittelindustrie das Engineering rund um  die Themen 3D-Simulation, webbasiertes Human </w:t>
      </w:r>
      <w:proofErr w:type="spellStart"/>
      <w:r w:rsidR="00D47846">
        <w:t>Machine</w:t>
      </w:r>
      <w:proofErr w:type="spellEnd"/>
      <w:r w:rsidR="00D47846">
        <w:t xml:space="preserve"> Interface und Industrie 4.0 vor Augen führen konnten.</w:t>
      </w:r>
    </w:p>
    <w:p w:rsidR="00885D24" w:rsidRDefault="00D47846" w:rsidP="004908FC">
      <w:r>
        <w:t>Andere Themenkomplexe waren modulare/</w:t>
      </w:r>
      <w:proofErr w:type="spellStart"/>
      <w:r w:rsidRPr="00D47846">
        <w:t>rekonfigurierbare</w:t>
      </w:r>
      <w:proofErr w:type="spellEnd"/>
      <w:r w:rsidRPr="00D47846">
        <w:t xml:space="preserve"> Produktionsanlagen</w:t>
      </w:r>
      <w:r>
        <w:t>,</w:t>
      </w:r>
      <w:r w:rsidRPr="00D47846">
        <w:t xml:space="preserve"> OPC Unified </w:t>
      </w:r>
      <w:proofErr w:type="spellStart"/>
      <w:r w:rsidRPr="00D47846">
        <w:t>Architecture</w:t>
      </w:r>
      <w:proofErr w:type="spellEnd"/>
      <w:r>
        <w:t xml:space="preserve"> sowie der Dauerbrenner </w:t>
      </w:r>
      <w:r w:rsidRPr="00D47846">
        <w:t>Softwareentwicklung im Maschinenbauerumfeld</w:t>
      </w:r>
      <w:r>
        <w:t xml:space="preserve">. </w:t>
      </w:r>
      <w:r w:rsidR="000111ED">
        <w:t xml:space="preserve">Mit dem neu entwickeltem Messedemonstrator lassen sich einzelne Entwicklungsstufen detailliert </w:t>
      </w:r>
      <w:r w:rsidR="00885D24">
        <w:t xml:space="preserve">erklären und </w:t>
      </w:r>
      <w:r w:rsidR="000111ED">
        <w:t xml:space="preserve">nachvollziehen, </w:t>
      </w:r>
      <w:r w:rsidR="00885D24">
        <w:t xml:space="preserve">so dass ein „Systems Engineering </w:t>
      </w:r>
      <w:proofErr w:type="spellStart"/>
      <w:r w:rsidR="00885D24">
        <w:t>made</w:t>
      </w:r>
      <w:proofErr w:type="spellEnd"/>
      <w:r w:rsidR="00885D24">
        <w:t xml:space="preserve"> </w:t>
      </w:r>
      <w:proofErr w:type="spellStart"/>
      <w:r w:rsidR="00885D24">
        <w:t>by</w:t>
      </w:r>
      <w:proofErr w:type="spellEnd"/>
      <w:r w:rsidR="00885D24">
        <w:t xml:space="preserve"> MI5“ durchaus Lernkurven für ein Maschinenbauer </w:t>
      </w:r>
      <w:r w:rsidR="00885D24" w:rsidRPr="00885D24">
        <w:t>offeriert</w:t>
      </w:r>
      <w:r w:rsidR="00885D24">
        <w:t>. Insbesondere die Tatsache, dass Studenten verantwortungsbewusst das Projekt in Eigenregie übernehmen</w:t>
      </w:r>
      <w:r w:rsidR="008D24AA">
        <w:t xml:space="preserve">, lässt viele Interpretationen offen, wie sich eine Aus- und Weiterbildung in der Industrie zeitgemäß gestaltet. </w:t>
      </w:r>
    </w:p>
    <w:p w:rsidR="00603DD6" w:rsidRDefault="00603DD6" w:rsidP="007762B8"/>
    <w:p w:rsidR="00603DD6" w:rsidRPr="00603DD6" w:rsidRDefault="00603DD6" w:rsidP="007762B8">
      <w:pPr>
        <w:rPr>
          <w:b/>
        </w:rPr>
      </w:pPr>
      <w:r w:rsidRPr="00603DD6">
        <w:rPr>
          <w:b/>
        </w:rPr>
        <w:t>Messedem</w:t>
      </w:r>
      <w:r>
        <w:rPr>
          <w:b/>
        </w:rPr>
        <w:t>o</w:t>
      </w:r>
      <w:r w:rsidRPr="00603DD6">
        <w:rPr>
          <w:b/>
        </w:rPr>
        <w:t>nstrator für Ausbildung 4.0</w:t>
      </w:r>
    </w:p>
    <w:p w:rsidR="002163EE" w:rsidRDefault="00885D24" w:rsidP="007762B8">
      <w:r>
        <w:t xml:space="preserve">Die Flankierung dieser Initiative als modernes, methodisches und  </w:t>
      </w:r>
      <w:r w:rsidRPr="00885D24">
        <w:t>mechatronische</w:t>
      </w:r>
      <w:r>
        <w:t>s</w:t>
      </w:r>
      <w:r w:rsidRPr="00885D24">
        <w:t xml:space="preserve"> </w:t>
      </w:r>
      <w:r>
        <w:t>A</w:t>
      </w:r>
      <w:r w:rsidR="004908FC">
        <w:t>usbildungskonzept</w:t>
      </w:r>
      <w:r>
        <w:t xml:space="preserve"> gibt den Weg vor, wie Studenten das reale Engineering bereits im Studium angehen können. Beispielhaft sind die Unternehmen, die mit den Hochschulen praxisorientierte Projekte realisieren, die mit modernsten Komponenten ausgestattet sind. </w:t>
      </w:r>
      <w:r w:rsidR="007762B8">
        <w:t xml:space="preserve">Aktuell wurde das </w:t>
      </w:r>
      <w:r w:rsidR="007762B8">
        <w:t xml:space="preserve">lineare Transportsystem von </w:t>
      </w:r>
      <w:proofErr w:type="spellStart"/>
      <w:r w:rsidR="007762B8">
        <w:t>Beckhoff</w:t>
      </w:r>
      <w:proofErr w:type="spellEnd"/>
      <w:r w:rsidR="007762B8">
        <w:t xml:space="preserve"> </w:t>
      </w:r>
      <w:r w:rsidR="00F45427" w:rsidRPr="00F45427">
        <w:t>XTS (</w:t>
      </w:r>
      <w:proofErr w:type="spellStart"/>
      <w:r w:rsidR="00F45427" w:rsidRPr="00F45427">
        <w:t>eXtended</w:t>
      </w:r>
      <w:proofErr w:type="spellEnd"/>
      <w:r w:rsidR="00F45427" w:rsidRPr="00F45427">
        <w:t xml:space="preserve"> Transport System)</w:t>
      </w:r>
      <w:r w:rsidR="00F45427">
        <w:t xml:space="preserve"> </w:t>
      </w:r>
      <w:r w:rsidR="0057279A">
        <w:t xml:space="preserve">in die Anlage integriert, das </w:t>
      </w:r>
      <w:r w:rsidR="0057279A" w:rsidRPr="0057279A">
        <w:t xml:space="preserve">die Einsatzmöglichkeiten von </w:t>
      </w:r>
      <w:proofErr w:type="spellStart"/>
      <w:r w:rsidR="0057279A" w:rsidRPr="0057279A">
        <w:t>rotatorischen</w:t>
      </w:r>
      <w:proofErr w:type="spellEnd"/>
      <w:r w:rsidR="0057279A" w:rsidRPr="0057279A">
        <w:t xml:space="preserve"> Motoren </w:t>
      </w:r>
      <w:r w:rsidR="0057279A">
        <w:t xml:space="preserve">mit einem </w:t>
      </w:r>
      <w:r w:rsidR="0057279A" w:rsidRPr="0057279A">
        <w:t>linearen Systems</w:t>
      </w:r>
      <w:r w:rsidR="0057279A">
        <w:t xml:space="preserve"> verknüpft</w:t>
      </w:r>
      <w:r w:rsidR="0057279A" w:rsidRPr="0057279A">
        <w:t xml:space="preserve">. </w:t>
      </w:r>
      <w:r w:rsidR="00355BD7" w:rsidRPr="002163EE">
        <w:t>Die 3D-Simulation</w:t>
      </w:r>
      <w:r w:rsidR="002163EE" w:rsidRPr="002163EE">
        <w:t xml:space="preserve"> hat geholfen, die </w:t>
      </w:r>
      <w:r w:rsidR="005C07D2">
        <w:t>PLC-</w:t>
      </w:r>
      <w:r w:rsidR="002163EE">
        <w:t>Entwicklung inklusive den Testphasen</w:t>
      </w:r>
      <w:r w:rsidR="002163EE" w:rsidRPr="002163EE">
        <w:t xml:space="preserve"> ohne mechanischen Eingriff in kürzester Zeit umzusetzen. </w:t>
      </w:r>
    </w:p>
    <w:p w:rsidR="00F860EB" w:rsidRDefault="005C07D2" w:rsidP="004908FC">
      <w:r>
        <w:t xml:space="preserve">Detaillierte </w:t>
      </w:r>
      <w:r w:rsidR="00D3588D">
        <w:t xml:space="preserve">Rückfragen aller Interessierten bestätigen, dass die </w:t>
      </w:r>
      <w:r>
        <w:t xml:space="preserve">mechatronischen Themenstellungen, die in den Messedemonstrator implementiert wurden, mehr als nur Parallelen zur Praxis aufweisen. Allein anhand der </w:t>
      </w:r>
      <w:r w:rsidR="00313737">
        <w:t>Problemlösung und des Projektmanagements gab es sowohl für Besucher als auch Aussteller genügend „</w:t>
      </w:r>
      <w:r>
        <w:t>Lernkurven</w:t>
      </w:r>
      <w:r w:rsidR="00313737">
        <w:t xml:space="preserve">“, die </w:t>
      </w:r>
      <w:r w:rsidR="003D1EF1">
        <w:t xml:space="preserve">sich als Diskussionsgrundlage dienlich sind. Gerade weil die </w:t>
      </w:r>
      <w:r w:rsidR="00E768E9">
        <w:t xml:space="preserve">Anlage Technologien </w:t>
      </w:r>
      <w:r w:rsidR="003D1EF1">
        <w:t>realisiert</w:t>
      </w:r>
      <w:r w:rsidR="00E768E9">
        <w:t xml:space="preserve"> hat, die in der Praxis noch Erfahrungswerte sucht. Im  </w:t>
      </w:r>
      <w:r w:rsidRPr="005C07D2">
        <w:lastRenderedPageBreak/>
        <w:t xml:space="preserve">Produktionsumfeld </w:t>
      </w:r>
      <w:r w:rsidR="00E768E9">
        <w:t xml:space="preserve">ist die </w:t>
      </w:r>
      <w:r w:rsidRPr="005C07D2">
        <w:t>OPC UA Anbindung zur HMI (quelloffene JS-Implementierung)</w:t>
      </w:r>
      <w:r w:rsidR="00E768E9">
        <w:t xml:space="preserve"> stark gefragt gewesen. </w:t>
      </w:r>
      <w:r w:rsidR="00A314DB">
        <w:t xml:space="preserve">Auch überzeugte der Messedemonstrator als Gesamtkonzept, da das Engineering mit modernsten Industriekomponenten ausgestattet ist und </w:t>
      </w:r>
      <w:r w:rsidR="00F860EB">
        <w:t xml:space="preserve">noch weitere Ausbaustufen der Produktionsanlage geplant sind. </w:t>
      </w:r>
    </w:p>
    <w:p w:rsidR="00291CCC" w:rsidRDefault="00F860EB" w:rsidP="00291CCC">
      <w:r>
        <w:t xml:space="preserve">Als Fazit lässt sich festhalten, dass das </w:t>
      </w:r>
      <w:r w:rsidR="00A314DB">
        <w:t xml:space="preserve">Konzept </w:t>
      </w:r>
      <w:r>
        <w:t xml:space="preserve">des MI5-Showcase als Leuchtturm für eine zeitgemäße Ausbildung bestätigt wurde. </w:t>
      </w:r>
      <w:r w:rsidR="004908FC">
        <w:t xml:space="preserve">Bestehende Sponsoren </w:t>
      </w:r>
      <w:r w:rsidR="00291CCC">
        <w:t xml:space="preserve">wie </w:t>
      </w:r>
      <w:proofErr w:type="spellStart"/>
      <w:r w:rsidR="00291CCC">
        <w:t>Beckhoff</w:t>
      </w:r>
      <w:proofErr w:type="spellEnd"/>
      <w:r w:rsidR="00291CCC">
        <w:t>, B&amp;R, Siemens und Phoenix-</w:t>
      </w:r>
      <w:proofErr w:type="spellStart"/>
      <w:r w:rsidR="00291CCC">
        <w:t>Contact</w:t>
      </w:r>
      <w:proofErr w:type="spellEnd"/>
      <w:r w:rsidR="00291CCC">
        <w:t xml:space="preserve"> </w:t>
      </w:r>
      <w:r>
        <w:t xml:space="preserve">zeigten sich vom Engagement </w:t>
      </w:r>
      <w:r w:rsidR="004908FC">
        <w:t>sehr zufrieden</w:t>
      </w:r>
      <w:r>
        <w:t xml:space="preserve"> und zusätzliche</w:t>
      </w:r>
      <w:r w:rsidR="004908FC">
        <w:t xml:space="preserve"> Sponsoren konnten </w:t>
      </w:r>
      <w:r>
        <w:t xml:space="preserve">während der Messe </w:t>
      </w:r>
      <w:r w:rsidR="004908FC">
        <w:t>gewonnen werden</w:t>
      </w:r>
      <w:r>
        <w:t xml:space="preserve">. </w:t>
      </w:r>
      <w:r w:rsidR="00291CCC">
        <w:t>Weiterführende Gespräc</w:t>
      </w:r>
      <w:r w:rsidR="000A082B">
        <w:t xml:space="preserve">he beispielsweise mit </w:t>
      </w:r>
      <w:proofErr w:type="spellStart"/>
      <w:r w:rsidR="000A082B">
        <w:t>Kontron</w:t>
      </w:r>
      <w:proofErr w:type="spellEnd"/>
      <w:r w:rsidR="000A082B">
        <w:t xml:space="preserve">,  National Instruments sowie Getriebebau Nord und Pilz </w:t>
      </w:r>
      <w:r w:rsidR="00291CCC">
        <w:t xml:space="preserve">deuten </w:t>
      </w:r>
      <w:r w:rsidR="000A082B">
        <w:t>weitere</w:t>
      </w:r>
      <w:r w:rsidR="00291CCC">
        <w:t xml:space="preserve"> Kooperation</w:t>
      </w:r>
      <w:r w:rsidR="000A082B">
        <w:t>en</w:t>
      </w:r>
      <w:r w:rsidR="00291CCC">
        <w:t xml:space="preserve"> an. Messegesellschaften aus München und Stuttgart planen ein Konzept für einen </w:t>
      </w:r>
      <w:r w:rsidR="00291CCC" w:rsidRPr="00291CCC">
        <w:t xml:space="preserve">Ausbildungsstand </w:t>
      </w:r>
      <w:r w:rsidR="00291CCC">
        <w:t>auf zukünftigen Messen.</w:t>
      </w:r>
      <w:r w:rsidR="000A082B">
        <w:t xml:space="preserve"> Der nächste Auftritt vom Showcase MI5 auf der Hannover Messe wird sicherlich noch mehr internationales Interesse erzeugen, das sich bereits auf </w:t>
      </w:r>
      <w:proofErr w:type="gramStart"/>
      <w:r w:rsidR="000A082B">
        <w:t>der</w:t>
      </w:r>
      <w:proofErr w:type="gramEnd"/>
      <w:r w:rsidR="000A082B">
        <w:t xml:space="preserve"> SPS/IPC/Drives mit </w:t>
      </w:r>
      <w:r w:rsidR="00603DD6">
        <w:t xml:space="preserve">Gesprächen mit </w:t>
      </w:r>
      <w:bookmarkStart w:id="0" w:name="_GoBack"/>
      <w:bookmarkEnd w:id="0"/>
      <w:r w:rsidR="000A082B">
        <w:t>der Schweiz, Spanien und China andeutete.</w:t>
      </w:r>
    </w:p>
    <w:p w:rsidR="004908FC" w:rsidRDefault="004908FC" w:rsidP="004908FC"/>
    <w:p w:rsidR="004908FC" w:rsidRDefault="00D47846" w:rsidP="004908FC">
      <w:hyperlink r:id="rId5" w:history="1">
        <w:r w:rsidRPr="00496CFA">
          <w:rPr>
            <w:rStyle w:val="Hyperlink"/>
          </w:rPr>
          <w:t>http://projectmi5.com/live/</w:t>
        </w:r>
      </w:hyperlink>
      <w:r>
        <w:t xml:space="preserve"> </w:t>
      </w:r>
    </w:p>
    <w:sectPr w:rsidR="004908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FC"/>
    <w:rsid w:val="00007275"/>
    <w:rsid w:val="000111ED"/>
    <w:rsid w:val="000141CF"/>
    <w:rsid w:val="00092F5B"/>
    <w:rsid w:val="000A082B"/>
    <w:rsid w:val="000A3F8A"/>
    <w:rsid w:val="002163EE"/>
    <w:rsid w:val="00291CCC"/>
    <w:rsid w:val="00313737"/>
    <w:rsid w:val="00355BD7"/>
    <w:rsid w:val="003D1EF1"/>
    <w:rsid w:val="004908FC"/>
    <w:rsid w:val="0057279A"/>
    <w:rsid w:val="005C07D2"/>
    <w:rsid w:val="00603DD6"/>
    <w:rsid w:val="007762B8"/>
    <w:rsid w:val="00885D24"/>
    <w:rsid w:val="008A7A73"/>
    <w:rsid w:val="008D24AA"/>
    <w:rsid w:val="00925490"/>
    <w:rsid w:val="00990AA8"/>
    <w:rsid w:val="00A11B1E"/>
    <w:rsid w:val="00A314DB"/>
    <w:rsid w:val="00A52C5C"/>
    <w:rsid w:val="00D3588D"/>
    <w:rsid w:val="00D47846"/>
    <w:rsid w:val="00E700D2"/>
    <w:rsid w:val="00E768E9"/>
    <w:rsid w:val="00F45427"/>
    <w:rsid w:val="00F86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78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7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jectmi5.com/liv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3573</Characters>
  <Application>Microsoft Office Word</Application>
  <DocSecurity>0</DocSecurity>
  <Lines>52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9</cp:revision>
  <dcterms:created xsi:type="dcterms:W3CDTF">2014-12-18T09:57:00Z</dcterms:created>
  <dcterms:modified xsi:type="dcterms:W3CDTF">2014-12-30T10:56:00Z</dcterms:modified>
</cp:coreProperties>
</file>